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2622B3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Be’sy’mlaen?</w:t>
            </w:r>
          </w:p>
        </w:tc>
        <w:tc>
          <w:tcPr>
            <w:tcW w:w="5341" w:type="dxa"/>
            <w:vAlign w:val="center"/>
          </w:tcPr>
          <w:p w:rsidR="00024471" w:rsidRPr="003E4C74" w:rsidRDefault="002622B3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Neb i warchod.</w:t>
            </w:r>
          </w:p>
        </w:tc>
      </w:tr>
      <w:tr w:rsidR="002622B3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2622B3" w:rsidRPr="003E4C74" w:rsidRDefault="002622B3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’Sgynno fo neb</w:t>
            </w:r>
          </w:p>
        </w:tc>
        <w:tc>
          <w:tcPr>
            <w:tcW w:w="5341" w:type="dxa"/>
            <w:vAlign w:val="center"/>
          </w:tcPr>
          <w:p w:rsidR="002622B3" w:rsidRPr="003E4C74" w:rsidRDefault="002622B3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’Sgynni hi neb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2622B3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’Sgynna i neb i warchod</w:t>
            </w:r>
          </w:p>
        </w:tc>
        <w:tc>
          <w:tcPr>
            <w:tcW w:w="5341" w:type="dxa"/>
            <w:vAlign w:val="center"/>
          </w:tcPr>
          <w:p w:rsidR="00024471" w:rsidRPr="003E4C74" w:rsidRDefault="002622B3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Fedrwch chi...?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3E4C74" w:rsidRPr="003E4C74" w:rsidRDefault="002622B3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Fedri di...?</w:t>
            </w:r>
          </w:p>
        </w:tc>
        <w:tc>
          <w:tcPr>
            <w:tcW w:w="5341" w:type="dxa"/>
            <w:vAlign w:val="center"/>
          </w:tcPr>
          <w:p w:rsidR="00024471" w:rsidRPr="003E4C74" w:rsidRDefault="002622B3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Medra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2622B3" w:rsidP="00FF77F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Na </w:t>
            </w:r>
            <w:proofErr w:type="spellStart"/>
            <w:r w:rsidR="00FF77F6">
              <w:rPr>
                <w:b/>
                <w:sz w:val="56"/>
                <w:szCs w:val="56"/>
              </w:rPr>
              <w:t>f</w:t>
            </w:r>
            <w:r>
              <w:rPr>
                <w:b/>
                <w:sz w:val="56"/>
                <w:szCs w:val="56"/>
              </w:rPr>
              <w:t>edra</w:t>
            </w:r>
            <w:proofErr w:type="spellEnd"/>
          </w:p>
        </w:tc>
        <w:tc>
          <w:tcPr>
            <w:tcW w:w="5341" w:type="dxa"/>
            <w:vAlign w:val="center"/>
          </w:tcPr>
          <w:p w:rsidR="002622B3" w:rsidRDefault="002622B3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Dw i’n ffonio </w:t>
            </w:r>
          </w:p>
          <w:p w:rsidR="003E4C74" w:rsidRPr="003E4C74" w:rsidRDefault="002622B3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ar ran</w:t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7A3921" w:rsidRDefault="002622B3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lastRenderedPageBreak/>
              <w:t>no-one to babysit</w:t>
            </w:r>
          </w:p>
        </w:tc>
        <w:tc>
          <w:tcPr>
            <w:tcW w:w="5341" w:type="dxa"/>
            <w:vAlign w:val="center"/>
          </w:tcPr>
          <w:p w:rsidR="003E4C74" w:rsidRPr="007A3921" w:rsidRDefault="002622B3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What’s on?</w:t>
            </w:r>
          </w:p>
        </w:tc>
      </w:tr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2622B3" w:rsidRPr="007A3921" w:rsidRDefault="002622B3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She has no-one</w:t>
            </w:r>
          </w:p>
        </w:tc>
        <w:tc>
          <w:tcPr>
            <w:tcW w:w="5341" w:type="dxa"/>
            <w:vAlign w:val="center"/>
          </w:tcPr>
          <w:p w:rsidR="003E4C74" w:rsidRPr="007A3921" w:rsidRDefault="002622B3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He has no-one</w:t>
            </w:r>
          </w:p>
        </w:tc>
      </w:tr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024471" w:rsidRDefault="002622B3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Can you...?</w:t>
            </w:r>
          </w:p>
          <w:p w:rsidR="002622B3" w:rsidRPr="007A3921" w:rsidRDefault="002622B3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(chi)</w:t>
            </w:r>
          </w:p>
        </w:tc>
        <w:tc>
          <w:tcPr>
            <w:tcW w:w="5341" w:type="dxa"/>
            <w:vAlign w:val="center"/>
          </w:tcPr>
          <w:p w:rsidR="003E4C74" w:rsidRDefault="002622B3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I don’t have anyone</w:t>
            </w:r>
          </w:p>
          <w:p w:rsidR="002622B3" w:rsidRPr="007A3921" w:rsidRDefault="002622B3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to babysit</w:t>
            </w:r>
          </w:p>
        </w:tc>
      </w:tr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024471" w:rsidRDefault="002622B3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Yes.  I can.</w:t>
            </w:r>
          </w:p>
          <w:p w:rsidR="002622B3" w:rsidRDefault="002622B3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(answer to question starting</w:t>
            </w:r>
          </w:p>
          <w:p w:rsidR="002622B3" w:rsidRPr="007A3921" w:rsidRDefault="002622B3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with Fedrwch chi/Fedri di)</w:t>
            </w:r>
          </w:p>
        </w:tc>
        <w:tc>
          <w:tcPr>
            <w:tcW w:w="5341" w:type="dxa"/>
            <w:vAlign w:val="center"/>
          </w:tcPr>
          <w:p w:rsidR="003E4C74" w:rsidRDefault="002622B3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Can you...?</w:t>
            </w:r>
          </w:p>
          <w:p w:rsidR="002622B3" w:rsidRPr="007A3921" w:rsidRDefault="002622B3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(ti)</w:t>
            </w:r>
          </w:p>
        </w:tc>
      </w:tr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FF77F6" w:rsidRDefault="00FF77F6" w:rsidP="00FF77F6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I’m </w:t>
            </w:r>
            <w:proofErr w:type="spellStart"/>
            <w:r>
              <w:rPr>
                <w:i/>
                <w:sz w:val="44"/>
                <w:szCs w:val="44"/>
              </w:rPr>
              <w:t>phoning</w:t>
            </w:r>
            <w:proofErr w:type="spellEnd"/>
            <w:r>
              <w:rPr>
                <w:i/>
                <w:sz w:val="44"/>
                <w:szCs w:val="44"/>
              </w:rPr>
              <w:t xml:space="preserve"> </w:t>
            </w:r>
            <w:proofErr w:type="spellStart"/>
            <w:r>
              <w:rPr>
                <w:i/>
                <w:sz w:val="44"/>
                <w:szCs w:val="44"/>
              </w:rPr>
              <w:t>on</w:t>
            </w:r>
            <w:proofErr w:type="spellEnd"/>
          </w:p>
          <w:p w:rsidR="002622B3" w:rsidRPr="007A3921" w:rsidRDefault="00FF77F6" w:rsidP="00FF77F6">
            <w:pPr>
              <w:jc w:val="center"/>
              <w:rPr>
                <w:i/>
                <w:sz w:val="44"/>
                <w:szCs w:val="44"/>
              </w:rPr>
            </w:pPr>
            <w:proofErr w:type="spellStart"/>
            <w:r>
              <w:rPr>
                <w:i/>
                <w:sz w:val="44"/>
                <w:szCs w:val="44"/>
              </w:rPr>
              <w:t>behalf</w:t>
            </w:r>
            <w:proofErr w:type="spellEnd"/>
            <w:r>
              <w:rPr>
                <w:i/>
                <w:sz w:val="44"/>
                <w:szCs w:val="44"/>
              </w:rPr>
              <w:t xml:space="preserve"> of</w:t>
            </w:r>
            <w:bookmarkStart w:id="0" w:name="_GoBack"/>
            <w:bookmarkEnd w:id="0"/>
          </w:p>
        </w:tc>
        <w:tc>
          <w:tcPr>
            <w:tcW w:w="5341" w:type="dxa"/>
            <w:vAlign w:val="center"/>
          </w:tcPr>
          <w:p w:rsidR="00FF77F6" w:rsidRDefault="00FF77F6" w:rsidP="00FF77F6">
            <w:pPr>
              <w:jc w:val="center"/>
              <w:rPr>
                <w:i/>
                <w:sz w:val="44"/>
                <w:szCs w:val="44"/>
              </w:rPr>
            </w:pPr>
            <w:proofErr w:type="spellStart"/>
            <w:r>
              <w:rPr>
                <w:i/>
                <w:sz w:val="44"/>
                <w:szCs w:val="44"/>
              </w:rPr>
              <w:t>No</w:t>
            </w:r>
            <w:proofErr w:type="spellEnd"/>
            <w:r>
              <w:rPr>
                <w:i/>
                <w:sz w:val="44"/>
                <w:szCs w:val="44"/>
              </w:rPr>
              <w:t xml:space="preserve">.  I </w:t>
            </w:r>
            <w:proofErr w:type="spellStart"/>
            <w:r>
              <w:rPr>
                <w:i/>
                <w:sz w:val="44"/>
                <w:szCs w:val="44"/>
              </w:rPr>
              <w:t>can’t</w:t>
            </w:r>
            <w:proofErr w:type="spellEnd"/>
          </w:p>
          <w:p w:rsidR="00FF77F6" w:rsidRDefault="00FF77F6" w:rsidP="00FF77F6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(</w:t>
            </w:r>
            <w:proofErr w:type="spellStart"/>
            <w:r>
              <w:rPr>
                <w:i/>
                <w:sz w:val="44"/>
                <w:szCs w:val="44"/>
              </w:rPr>
              <w:t>answer</w:t>
            </w:r>
            <w:proofErr w:type="spellEnd"/>
            <w:r>
              <w:rPr>
                <w:i/>
                <w:sz w:val="44"/>
                <w:szCs w:val="44"/>
              </w:rPr>
              <w:t xml:space="preserve"> to </w:t>
            </w:r>
            <w:proofErr w:type="spellStart"/>
            <w:r>
              <w:rPr>
                <w:i/>
                <w:sz w:val="44"/>
                <w:szCs w:val="44"/>
              </w:rPr>
              <w:t>question</w:t>
            </w:r>
            <w:proofErr w:type="spellEnd"/>
            <w:r>
              <w:rPr>
                <w:i/>
                <w:sz w:val="44"/>
                <w:szCs w:val="44"/>
              </w:rPr>
              <w:t xml:space="preserve"> </w:t>
            </w:r>
            <w:proofErr w:type="spellStart"/>
            <w:r>
              <w:rPr>
                <w:i/>
                <w:sz w:val="44"/>
                <w:szCs w:val="44"/>
              </w:rPr>
              <w:t>starting</w:t>
            </w:r>
            <w:proofErr w:type="spellEnd"/>
          </w:p>
          <w:p w:rsidR="002622B3" w:rsidRPr="007A3921" w:rsidRDefault="00FF77F6" w:rsidP="00FF77F6">
            <w:pPr>
              <w:jc w:val="center"/>
              <w:rPr>
                <w:i/>
                <w:sz w:val="44"/>
                <w:szCs w:val="44"/>
              </w:rPr>
            </w:pPr>
            <w:proofErr w:type="spellStart"/>
            <w:r>
              <w:rPr>
                <w:i/>
                <w:sz w:val="44"/>
                <w:szCs w:val="44"/>
              </w:rPr>
              <w:t>with</w:t>
            </w:r>
            <w:proofErr w:type="spellEnd"/>
            <w:r>
              <w:rPr>
                <w:i/>
                <w:sz w:val="44"/>
                <w:szCs w:val="44"/>
              </w:rPr>
              <w:t xml:space="preserve"> Fedrwch chi/Fedri di)</w:t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Default="002622B3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Fedrwch chi roi</w:t>
            </w:r>
          </w:p>
          <w:p w:rsidR="002622B3" w:rsidRPr="003E4C74" w:rsidRDefault="002622B3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neges iddo fo?</w:t>
            </w:r>
          </w:p>
        </w:tc>
        <w:tc>
          <w:tcPr>
            <w:tcW w:w="5341" w:type="dxa"/>
            <w:vAlign w:val="center"/>
          </w:tcPr>
          <w:p w:rsidR="00024471" w:rsidRDefault="002622B3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Annwyd </w:t>
            </w:r>
          </w:p>
          <w:p w:rsidR="002622B3" w:rsidRPr="003E4C74" w:rsidRDefault="002622B3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trwm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3E4C74" w:rsidRPr="003E4C74" w:rsidRDefault="002622B3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Yn anffodus</w:t>
            </w:r>
          </w:p>
        </w:tc>
        <w:tc>
          <w:tcPr>
            <w:tcW w:w="5341" w:type="dxa"/>
            <w:vAlign w:val="center"/>
          </w:tcPr>
          <w:p w:rsidR="00024471" w:rsidRPr="003E4C74" w:rsidRDefault="002622B3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...os medrwch chi adael neges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2622B3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mi gysylltwn</w:t>
            </w:r>
          </w:p>
        </w:tc>
        <w:tc>
          <w:tcPr>
            <w:tcW w:w="5341" w:type="dxa"/>
            <w:vAlign w:val="center"/>
          </w:tcPr>
          <w:p w:rsidR="002622B3" w:rsidRDefault="002622B3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cyn gynted â </w:t>
            </w:r>
          </w:p>
          <w:p w:rsidR="00024471" w:rsidRPr="003E4C74" w:rsidRDefault="002622B3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phosib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2622B3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gynno fo</w:t>
            </w:r>
          </w:p>
        </w:tc>
        <w:tc>
          <w:tcPr>
            <w:tcW w:w="5341" w:type="dxa"/>
            <w:vAlign w:val="center"/>
          </w:tcPr>
          <w:p w:rsidR="00024471" w:rsidRPr="003E4C74" w:rsidRDefault="002622B3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gynni hi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2622B3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’Sgynno fo ddim</w:t>
            </w:r>
          </w:p>
        </w:tc>
        <w:tc>
          <w:tcPr>
            <w:tcW w:w="5341" w:type="dxa"/>
            <w:vAlign w:val="center"/>
          </w:tcPr>
          <w:p w:rsidR="00024471" w:rsidRPr="003E4C74" w:rsidRDefault="002622B3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’Sgynni hi ddim</w:t>
            </w:r>
          </w:p>
        </w:tc>
      </w:tr>
    </w:tbl>
    <w:p w:rsidR="00024471" w:rsidRDefault="00024471" w:rsidP="00024471"/>
    <w:p w:rsidR="00024471" w:rsidRDefault="00024471" w:rsidP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3E4C74" w:rsidRPr="007A3921" w:rsidRDefault="00520805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lastRenderedPageBreak/>
              <w:t>a heavy cold</w:t>
            </w:r>
          </w:p>
        </w:tc>
        <w:tc>
          <w:tcPr>
            <w:tcW w:w="5341" w:type="dxa"/>
            <w:vAlign w:val="center"/>
          </w:tcPr>
          <w:p w:rsidR="00024471" w:rsidRDefault="00CF49C0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Can you give him</w:t>
            </w:r>
          </w:p>
          <w:p w:rsidR="00CF49C0" w:rsidRPr="007A3921" w:rsidRDefault="00CF49C0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a message?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3E4C74" w:rsidRDefault="00CF49C0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if you can </w:t>
            </w:r>
          </w:p>
          <w:p w:rsidR="00CF49C0" w:rsidRPr="007A3921" w:rsidRDefault="00CF49C0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leave a message</w:t>
            </w:r>
          </w:p>
        </w:tc>
        <w:tc>
          <w:tcPr>
            <w:tcW w:w="5341" w:type="dxa"/>
            <w:vAlign w:val="center"/>
          </w:tcPr>
          <w:p w:rsidR="00024471" w:rsidRPr="007A3921" w:rsidRDefault="00CF49C0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Unfortunately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CF49C0" w:rsidRDefault="00CF49C0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 xml:space="preserve">as soon as </w:t>
            </w:r>
          </w:p>
          <w:p w:rsidR="00024471" w:rsidRPr="007A3921" w:rsidRDefault="00CF49C0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possible</w:t>
            </w:r>
          </w:p>
        </w:tc>
        <w:tc>
          <w:tcPr>
            <w:tcW w:w="5341" w:type="dxa"/>
            <w:vAlign w:val="center"/>
          </w:tcPr>
          <w:p w:rsidR="00BD217E" w:rsidRPr="007A3921" w:rsidRDefault="00CF49C0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we will contact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BD217E" w:rsidRPr="007A3921" w:rsidRDefault="00CF49C0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She has</w:t>
            </w:r>
          </w:p>
        </w:tc>
        <w:tc>
          <w:tcPr>
            <w:tcW w:w="5341" w:type="dxa"/>
            <w:vAlign w:val="center"/>
          </w:tcPr>
          <w:p w:rsidR="00BD217E" w:rsidRPr="007A3921" w:rsidRDefault="00CF49C0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He has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BD217E" w:rsidRPr="007A3921" w:rsidRDefault="00CF49C0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She doesn’t have</w:t>
            </w:r>
          </w:p>
        </w:tc>
        <w:tc>
          <w:tcPr>
            <w:tcW w:w="5341" w:type="dxa"/>
            <w:vAlign w:val="center"/>
          </w:tcPr>
          <w:p w:rsidR="00BD217E" w:rsidRPr="007A3921" w:rsidRDefault="00CF49C0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He doesn’t have</w:t>
            </w:r>
          </w:p>
        </w:tc>
      </w:tr>
    </w:tbl>
    <w:p w:rsidR="00024471" w:rsidRDefault="00024471" w:rsidP="00024471"/>
    <w:p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24471"/>
    <w:rsid w:val="00024471"/>
    <w:rsid w:val="001903E5"/>
    <w:rsid w:val="002622B3"/>
    <w:rsid w:val="00365FDB"/>
    <w:rsid w:val="003E4C74"/>
    <w:rsid w:val="00520805"/>
    <w:rsid w:val="005C3C9D"/>
    <w:rsid w:val="007A3921"/>
    <w:rsid w:val="008A3E78"/>
    <w:rsid w:val="0098784C"/>
    <w:rsid w:val="00B22014"/>
    <w:rsid w:val="00BD217E"/>
    <w:rsid w:val="00C15EDC"/>
    <w:rsid w:val="00CD4AFE"/>
    <w:rsid w:val="00CF49C0"/>
    <w:rsid w:val="00D263FF"/>
    <w:rsid w:val="00D4684A"/>
    <w:rsid w:val="00E0467D"/>
    <w:rsid w:val="00E6294A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Ioan</cp:lastModifiedBy>
  <cp:revision>4</cp:revision>
  <dcterms:created xsi:type="dcterms:W3CDTF">2016-08-02T14:08:00Z</dcterms:created>
  <dcterms:modified xsi:type="dcterms:W3CDTF">2016-08-21T15:39:00Z</dcterms:modified>
</cp:coreProperties>
</file>