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21" w:rsidRDefault="00623721" w:rsidP="00623721">
      <w:pPr>
        <w:jc w:val="center"/>
        <w:rPr>
          <w:rFonts w:ascii="Rockwell" w:hAnsi="Rockwell"/>
          <w:b/>
          <w:shadow/>
          <w:color w:val="215868" w:themeColor="accent5" w:themeShade="80"/>
          <w:sz w:val="200"/>
          <w:szCs w:val="144"/>
        </w:rPr>
      </w:pPr>
      <w:r w:rsidRPr="00623721">
        <w:rPr>
          <w:rFonts w:ascii="Rockwell" w:hAnsi="Rockwell"/>
          <w:b/>
          <w:shadow/>
          <w:color w:val="215868" w:themeColor="accent5" w:themeShade="80"/>
          <w:sz w:val="200"/>
          <w:szCs w:val="144"/>
        </w:rPr>
        <w:t>Ymlacio</w:t>
      </w:r>
    </w:p>
    <w:p w:rsidR="00623721" w:rsidRPr="00623721" w:rsidRDefault="00623721" w:rsidP="00623721">
      <w:pPr>
        <w:jc w:val="center"/>
        <w:rPr>
          <w:b/>
          <w:shadow/>
          <w:color w:val="215868" w:themeColor="accent5" w:themeShade="80"/>
          <w:sz w:val="200"/>
          <w:szCs w:val="144"/>
        </w:rPr>
      </w:pPr>
      <w:r>
        <w:rPr>
          <w:b/>
          <w:shadow/>
          <w:noProof/>
          <w:color w:val="215868" w:themeColor="accent5" w:themeShade="80"/>
          <w:sz w:val="200"/>
          <w:szCs w:val="14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196849</wp:posOffset>
            </wp:positionH>
            <wp:positionV relativeFrom="paragraph">
              <wp:posOffset>189865</wp:posOffset>
            </wp:positionV>
            <wp:extent cx="4984777" cy="5283200"/>
            <wp:effectExtent l="19050" t="0" r="6323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77" cy="528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3721">
        <w:rPr>
          <w:b/>
          <w:shadow/>
          <w:color w:val="215868" w:themeColor="accent5" w:themeShade="80"/>
          <w:sz w:val="200"/>
          <w:szCs w:val="144"/>
        </w:rPr>
        <w:br w:type="page"/>
      </w:r>
    </w:p>
    <w:p w:rsidR="00623721" w:rsidRDefault="00623721" w:rsidP="00623721">
      <w:pPr>
        <w:sectPr w:rsidR="00623721" w:rsidSect="0062372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lastRenderedPageBreak/>
        <w:t>pryder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gweithredu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cyngor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gwerthfawrogi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ymlacio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ystyried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gweddill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rhuthro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lleihau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cyhyrau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anadl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rheolaidd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croesair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rhwystro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crwydro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dymunol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cam wrth gam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goresgyn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cynllun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gwobr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llwyddo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anogaeth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trafferthus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gwael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seiliedig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arweiniad</w:t>
      </w:r>
    </w:p>
    <w:p w:rsidR="00623721" w:rsidRPr="002D3351" w:rsidRDefault="00623721" w:rsidP="00623721">
      <w:pPr>
        <w:rPr>
          <w:b/>
        </w:rPr>
      </w:pPr>
      <w:r w:rsidRPr="002D3351">
        <w:rPr>
          <w:b/>
        </w:rPr>
        <w:t>arbenigol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</w:rPr>
        <w:br w:type="column"/>
      </w:r>
      <w:r w:rsidRPr="002D3351">
        <w:rPr>
          <w:b/>
          <w:i/>
        </w:rPr>
        <w:lastRenderedPageBreak/>
        <w:t>anxiety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implement, operate, act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advice, counsel, council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appreciate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relax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consider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remainder, rest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rush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reduce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muscles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breath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regular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crossword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 obstruct, prevent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wander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pleasant, desirable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step by step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overcome, conquer, invade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plan, scheme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prize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to succeed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stimulation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troublesome, daunting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bad, poor, ill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based</w:t>
      </w:r>
    </w:p>
    <w:p w:rsidR="00623721" w:rsidRPr="002D3351" w:rsidRDefault="00623721" w:rsidP="00623721">
      <w:pPr>
        <w:rPr>
          <w:b/>
          <w:i/>
        </w:rPr>
      </w:pPr>
      <w:r w:rsidRPr="002D3351">
        <w:rPr>
          <w:b/>
          <w:i/>
        </w:rPr>
        <w:t>guidance, leadership</w:t>
      </w:r>
    </w:p>
    <w:p w:rsidR="00623721" w:rsidRPr="002D3351" w:rsidRDefault="00623721">
      <w:pPr>
        <w:rPr>
          <w:b/>
          <w:i/>
        </w:rPr>
      </w:pPr>
      <w:r w:rsidRPr="002D3351">
        <w:rPr>
          <w:b/>
          <w:i/>
        </w:rPr>
        <w:t>specialist</w:t>
      </w:r>
    </w:p>
    <w:p w:rsidR="00623721" w:rsidRDefault="00623721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72"/>
          <w:szCs w:val="72"/>
          <w:lang w:val="es-ES"/>
        </w:rPr>
        <w:sectPr w:rsidR="00623721" w:rsidSect="00623721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:rsidR="006E4893" w:rsidRPr="006E4893" w:rsidRDefault="006E4893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72"/>
          <w:szCs w:val="72"/>
          <w:lang w:val="es-ES"/>
        </w:rPr>
      </w:pPr>
      <w:r w:rsidRPr="006E4893">
        <w:rPr>
          <w:rFonts w:ascii="Arial" w:hAnsi="Arial" w:cs="Arial"/>
          <w:color w:val="0037CC"/>
          <w:sz w:val="72"/>
          <w:szCs w:val="72"/>
          <w:lang w:val="es-ES"/>
        </w:rPr>
        <w:lastRenderedPageBreak/>
        <w:t>CANLLAW</w:t>
      </w:r>
    </w:p>
    <w:p w:rsidR="006E4893" w:rsidRPr="006E4893" w:rsidRDefault="006E4893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72"/>
          <w:szCs w:val="72"/>
          <w:lang w:val="es-ES"/>
        </w:rPr>
      </w:pPr>
      <w:r w:rsidRPr="006E4893">
        <w:rPr>
          <w:rFonts w:ascii="Arial" w:hAnsi="Arial" w:cs="Arial"/>
          <w:color w:val="0037CC"/>
          <w:sz w:val="72"/>
          <w:szCs w:val="72"/>
          <w:lang w:val="es-ES"/>
        </w:rPr>
        <w:t>YMLACIO</w:t>
      </w:r>
      <w:r>
        <w:rPr>
          <w:rFonts w:ascii="Arial" w:hAnsi="Arial" w:cs="Arial"/>
          <w:color w:val="0037CC"/>
          <w:sz w:val="72"/>
          <w:szCs w:val="72"/>
          <w:lang w:val="es-ES"/>
        </w:rPr>
        <w:t xml:space="preserve"> </w:t>
      </w:r>
      <w:r w:rsidRPr="006E4893">
        <w:rPr>
          <w:rFonts w:ascii="Arial" w:hAnsi="Arial" w:cs="Arial"/>
          <w:color w:val="0037CC"/>
          <w:sz w:val="72"/>
          <w:szCs w:val="72"/>
          <w:lang w:val="es-ES"/>
        </w:rPr>
        <w:t>DA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Derbyniwch y gall pryder fod yn normal ac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 gall fod yn ddefnyddiol. Mae rhai pobl yn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poeni yn fwy na’i gilydd, ond may pawb yn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poeni weithiau.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Cofnodwch eich pryderon. Penderfynwch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pa rai yw’r rhai pwysicaf trwy roi marc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allan o ddeg i bob un.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Trefnwch gynllun gweithredu ar gyfer pob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problem.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Rhannwch eich pryderon. Gall eich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ffrindiau neu eich meddyg teulu gynnig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lastRenderedPageBreak/>
        <w:t>cyngor defnyddiol.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Gwerthfawrogwch amseroedd ymlacio.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Ystyriwch hwy fel rhywbeth hanfodol nid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ychwanegol. Rhowch ddigon o amser i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ymlacio nid yr amser sydd gennych yn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weddill yn unig.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Adeiladwch bethau ymlaciol i’ch ffordd o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fyw bob dydd a chymerwch eich amser.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Peidiwch â rhuthro. Peidiwch â cheisio’n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rhy galed.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Dysgwch aferiad i ymlacio, ond peidiwch â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-4307205</wp:posOffset>
            </wp:positionH>
            <wp:positionV relativeFrom="paragraph">
              <wp:posOffset>2526665</wp:posOffset>
            </wp:positionV>
            <wp:extent cx="2355850" cy="1996440"/>
            <wp:effectExtent l="1905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4893">
        <w:rPr>
          <w:rFonts w:ascii="Arial" w:hAnsi="Arial" w:cs="Arial"/>
          <w:color w:val="000000"/>
          <w:sz w:val="28"/>
          <w:szCs w:val="28"/>
        </w:rPr>
        <w:t>disgwyl dysgu heb ymarfer.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Efallai y bydd yna arferion ymlacio ar gael,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yn arbennig ar dâp sain. Gall y rhain eich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helpu i leihau tensiwn yn y cyhyrau a dysgu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sut i ddefnyddio eich anadl i’ch helpu i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ymlacio.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Gall tensiwn ymddangos mewn sawl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ffordd—poen, stiffrwydd, curiad calon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cyflym, chwysu, poen bol, ayyb. Peidiwch â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phoeni am hyn.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Cadwch yn heini. Gall ymarfer corff, fel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cerdded cyflym neu nofio’n rheolaidd helpu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i ryddhau tensiwn.</w:t>
      </w:r>
    </w:p>
    <w:p w:rsidR="006E4893" w:rsidRPr="006E4893" w:rsidRDefault="006E4893" w:rsidP="00132B63">
      <w:pPr>
        <w:spacing w:after="0"/>
        <w:rPr>
          <w:rFonts w:ascii="Arial" w:hAnsi="Arial" w:cs="Arial"/>
          <w:color w:val="0037CC"/>
          <w:sz w:val="44"/>
          <w:szCs w:val="44"/>
        </w:rPr>
      </w:pPr>
      <w:r>
        <w:rPr>
          <w:rFonts w:ascii="Arial" w:hAnsi="Arial" w:cs="Arial"/>
          <w:color w:val="0037CC"/>
          <w:sz w:val="44"/>
          <w:szCs w:val="44"/>
        </w:rPr>
        <w:br w:type="page"/>
      </w:r>
      <w:r w:rsidRPr="006E4893">
        <w:rPr>
          <w:rFonts w:ascii="Arial" w:hAnsi="Arial" w:cs="Arial"/>
          <w:color w:val="0037CC"/>
          <w:sz w:val="44"/>
          <w:szCs w:val="44"/>
        </w:rPr>
        <w:lastRenderedPageBreak/>
        <w:t>Delio gyda Thensiwn</w:t>
      </w:r>
    </w:p>
    <w:p w:rsidR="006E4893" w:rsidRPr="006E4893" w:rsidRDefault="006E4893" w:rsidP="00132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44"/>
          <w:szCs w:val="44"/>
        </w:rPr>
      </w:pPr>
      <w:r w:rsidRPr="006E4893">
        <w:rPr>
          <w:rFonts w:ascii="Arial" w:hAnsi="Arial" w:cs="Arial"/>
          <w:color w:val="0037CC"/>
          <w:sz w:val="44"/>
          <w:szCs w:val="44"/>
        </w:rPr>
        <w:t>Corfforol</w:t>
      </w:r>
    </w:p>
    <w:p w:rsidR="006E4893" w:rsidRPr="006E4893" w:rsidRDefault="006E4893" w:rsidP="00132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44"/>
          <w:szCs w:val="44"/>
        </w:rPr>
      </w:pPr>
      <w:r w:rsidRPr="006E4893">
        <w:rPr>
          <w:rFonts w:ascii="Arial" w:hAnsi="Arial" w:cs="Arial"/>
          <w:color w:val="0037CC"/>
          <w:sz w:val="44"/>
          <w:szCs w:val="44"/>
        </w:rPr>
        <w:t>Delio gyda Phryder</w:t>
      </w:r>
    </w:p>
    <w:p w:rsidR="006E4893" w:rsidRPr="006E4893" w:rsidRDefault="006E4893" w:rsidP="00132B6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Gall gwneud croesair, darllen, hobi neu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ddiddordeb i gyd gadw eich meddwl yn actif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ac yn bositif. Gallwch rwystro poeni trwy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ailadrodd brawddeg yn y meddwl sy’n eich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cysuro.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Ymarferwch fwynhau cyfnodau tawel e.e.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eistedd a gwrando ar gerddoriaeth ymlaciol.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Caniatewch i’r meddwl grwydro a cheisiwch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gael darlun o’ch hun mewn sefyllfaoedd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pleserus, dymunol.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Ceisiwch ddatblygu eich hyder. Ceisiwch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beidio ag osgoi amgylchiadau ble byddwch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yn teimlo’n fwy pryderus. Mae cymryd cam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wrth gam yn well i’ch helpu i wynebu pethau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a mannau sy’n gwneud i chi deimlo tyndra.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Bydd ymarfer rheolaidd yn eich helpu i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oresgyn eich pryder.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Lluniwch gynllun ysgrifenedig a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phenderfynwch sut yr ydych yn bwriadu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delio gyda sefyllfaoedd anodd.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lastRenderedPageBreak/>
        <w:t>Rhowch wobr i’ch hun am lwyddo.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Dywedwch wrth eraill. Mae pob un ohonom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angen anogaeth.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Efallai y bydd eich symptomau’n lleihau wrth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i chi wynebu sefyllfaoedd anodd. Daliwch i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drio a dylent fod yn llai trafferthus wrth i’ch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hyder dyfu.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Mae pawb yn cael dyddiau da a dyddiau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gwael. Disgwyliwch mwy o ddyddiau da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wrth i amser fynd yn ei flaen.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Ceisiwch lunio rhaglen yn seiliedig ar bob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elfen o “The Good Relaxation Guide” a fydd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yn cyflawni anghenion eich sefyllfa arbennig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chi. Cofiwch fo</w:t>
      </w:r>
      <w:r w:rsidR="00F85DB6">
        <w:rPr>
          <w:rFonts w:ascii="Arial" w:hAnsi="Arial" w:cs="Arial"/>
          <w:color w:val="000000"/>
          <w:sz w:val="28"/>
          <w:szCs w:val="28"/>
        </w:rPr>
        <w:t>d</w:t>
      </w:r>
      <w:r w:rsidRPr="006E4893">
        <w:rPr>
          <w:rFonts w:ascii="Arial" w:hAnsi="Arial" w:cs="Arial"/>
          <w:color w:val="000000"/>
          <w:sz w:val="28"/>
          <w:szCs w:val="28"/>
        </w:rPr>
        <w:t xml:space="preserve"> cyngor ac arweiniad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arbenigol ar gael os byddwch angen cymorth</w:t>
      </w:r>
    </w:p>
    <w:p w:rsidR="006E4893" w:rsidRPr="006E4893" w:rsidRDefault="006E4893" w:rsidP="006E48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6E4893">
        <w:rPr>
          <w:rFonts w:ascii="Arial" w:hAnsi="Arial" w:cs="Arial"/>
          <w:color w:val="000000"/>
          <w:sz w:val="28"/>
          <w:szCs w:val="28"/>
        </w:rPr>
        <w:t>pellach.</w:t>
      </w:r>
    </w:p>
    <w:p w:rsidR="006E4893" w:rsidRDefault="006E4893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44"/>
          <w:szCs w:val="44"/>
        </w:rPr>
      </w:pPr>
    </w:p>
    <w:p w:rsidR="006E4893" w:rsidRPr="006E4893" w:rsidRDefault="006E4893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44"/>
          <w:szCs w:val="44"/>
        </w:rPr>
      </w:pPr>
      <w:r>
        <w:rPr>
          <w:rFonts w:ascii="Arial" w:hAnsi="Arial" w:cs="Arial"/>
          <w:noProof/>
          <w:color w:val="0037CC"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253365</wp:posOffset>
            </wp:positionV>
            <wp:extent cx="1314450" cy="13589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4893">
        <w:rPr>
          <w:rFonts w:ascii="Arial" w:hAnsi="Arial" w:cs="Arial"/>
          <w:color w:val="0037CC"/>
          <w:sz w:val="44"/>
          <w:szCs w:val="44"/>
        </w:rPr>
        <w:t>Delio gyda Sefyllfaoedd</w:t>
      </w:r>
    </w:p>
    <w:p w:rsidR="006E4893" w:rsidRPr="006E4893" w:rsidRDefault="006E4893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7CC"/>
          <w:sz w:val="44"/>
          <w:szCs w:val="44"/>
        </w:rPr>
      </w:pPr>
      <w:r w:rsidRPr="006E4893">
        <w:rPr>
          <w:rFonts w:ascii="Arial" w:hAnsi="Arial" w:cs="Arial"/>
          <w:color w:val="0037CC"/>
          <w:sz w:val="44"/>
          <w:szCs w:val="44"/>
        </w:rPr>
        <w:t>Anodd</w:t>
      </w:r>
    </w:p>
    <w:p w:rsidR="006E4893" w:rsidRPr="006E4893" w:rsidRDefault="006E4893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37CC"/>
          <w:sz w:val="28"/>
          <w:szCs w:val="28"/>
        </w:rPr>
      </w:pPr>
      <w:r w:rsidRPr="006E4893">
        <w:rPr>
          <w:rFonts w:ascii="Arial" w:hAnsi="Arial" w:cs="Arial"/>
          <w:i/>
          <w:color w:val="0037CC"/>
          <w:sz w:val="28"/>
          <w:szCs w:val="28"/>
        </w:rPr>
        <w:t>Addaswyd y canllaw hwn o ddeunydd</w:t>
      </w:r>
    </w:p>
    <w:p w:rsidR="006E4893" w:rsidRPr="006E4893" w:rsidRDefault="006E4893" w:rsidP="006E4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37CC"/>
          <w:sz w:val="28"/>
          <w:szCs w:val="28"/>
        </w:rPr>
      </w:pPr>
      <w:r w:rsidRPr="006E4893">
        <w:rPr>
          <w:rFonts w:ascii="Arial" w:hAnsi="Arial" w:cs="Arial"/>
          <w:i/>
          <w:color w:val="0037CC"/>
          <w:sz w:val="28"/>
          <w:szCs w:val="28"/>
        </w:rPr>
        <w:t>gwreiddiol a baratowyd gan Fwrdd</w:t>
      </w:r>
    </w:p>
    <w:p w:rsidR="009A7BA2" w:rsidRDefault="006E4893" w:rsidP="006E4893">
      <w:pPr>
        <w:rPr>
          <w:rFonts w:ascii="Arial" w:hAnsi="Arial" w:cs="Arial"/>
          <w:i/>
          <w:color w:val="0037CC"/>
          <w:sz w:val="28"/>
          <w:szCs w:val="28"/>
        </w:rPr>
      </w:pPr>
      <w:r w:rsidRPr="006E4893">
        <w:rPr>
          <w:rFonts w:ascii="Arial" w:hAnsi="Arial" w:cs="Arial"/>
          <w:i/>
          <w:color w:val="0037CC"/>
          <w:sz w:val="28"/>
          <w:szCs w:val="28"/>
        </w:rPr>
        <w:t>Iechyd Lleol Pen-y-Bont ar Ogwr.</w:t>
      </w:r>
    </w:p>
    <w:p w:rsidR="009A7BA2" w:rsidRDefault="009A7BA2">
      <w:pPr>
        <w:rPr>
          <w:rFonts w:ascii="Arial" w:hAnsi="Arial" w:cs="Arial"/>
          <w:i/>
          <w:color w:val="0037CC"/>
          <w:sz w:val="28"/>
          <w:szCs w:val="28"/>
        </w:rPr>
      </w:pPr>
      <w:r>
        <w:rPr>
          <w:rFonts w:ascii="Arial" w:hAnsi="Arial" w:cs="Arial"/>
          <w:i/>
          <w:color w:val="0037CC"/>
          <w:sz w:val="28"/>
          <w:szCs w:val="28"/>
        </w:rPr>
        <w:br w:type="page"/>
      </w:r>
    </w:p>
    <w:p w:rsidR="009A7BA2" w:rsidRDefault="009A7BA2" w:rsidP="006E4893">
      <w:pPr>
        <w:rPr>
          <w:rFonts w:ascii="Arial" w:hAnsi="Arial" w:cs="Arial"/>
          <w:i/>
          <w:color w:val="0037CC"/>
          <w:sz w:val="28"/>
          <w:szCs w:val="28"/>
        </w:rPr>
        <w:sectPr w:rsidR="009A7BA2" w:rsidSect="00623721">
          <w:pgSz w:w="16838" w:h="11906" w:orient="landscape"/>
          <w:pgMar w:top="1440" w:right="1440" w:bottom="1440" w:left="1440" w:header="709" w:footer="709" w:gutter="0"/>
          <w:cols w:num="2" w:space="708"/>
          <w:docGrid w:linePitch="360"/>
        </w:sectPr>
      </w:pPr>
    </w:p>
    <w:p w:rsidR="00766C7C" w:rsidRDefault="009A7BA2" w:rsidP="006E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Fel maen nhw’n dweud yn Saesneg, ‘ewch i’ch lle arbennig’ pan fyddwch yn teimlo pwysau’r byd ar eich ysgwyddau a bod popeth yn ormod i chi.</w:t>
      </w:r>
    </w:p>
    <w:p w:rsidR="009A7BA2" w:rsidRDefault="009A7BA2" w:rsidP="006E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Sut le ydy’ch lle arbennig chi?  Dyma ddisgrifiad un person:</w:t>
      </w:r>
    </w:p>
    <w:p w:rsidR="009A7BA2" w:rsidRPr="008629D3" w:rsidRDefault="009A7BA2" w:rsidP="006E489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8629D3">
        <w:rPr>
          <w:rFonts w:ascii="Arial" w:hAnsi="Arial" w:cs="Arial"/>
          <w:i/>
          <w:sz w:val="28"/>
          <w:szCs w:val="28"/>
        </w:rPr>
        <w:t>Dw i ar lan y môr ar dywod gwyn meddal.  Mae hi’n braf, ond mae gen i rywle dan gysgod y creigiau lle dw i wedi gosod tywel traeth anferth meddal.  Dw i wedi gosod parasól uwch fy mhen i osgoi pelydrau’r haul crasboeth.</w:t>
      </w:r>
    </w:p>
    <w:p w:rsidR="009A7BA2" w:rsidRPr="008629D3" w:rsidRDefault="009A7BA2" w:rsidP="006E4893">
      <w:pPr>
        <w:rPr>
          <w:rFonts w:ascii="Arial" w:hAnsi="Arial" w:cs="Arial"/>
          <w:i/>
          <w:sz w:val="28"/>
          <w:szCs w:val="28"/>
        </w:rPr>
      </w:pPr>
      <w:r w:rsidRPr="008629D3">
        <w:rPr>
          <w:rFonts w:ascii="Arial" w:hAnsi="Arial" w:cs="Arial"/>
          <w:i/>
          <w:sz w:val="28"/>
          <w:szCs w:val="28"/>
        </w:rPr>
        <w:tab/>
        <w:t>Dw i’n clywed sŵn y tonnau’n taro’r traeth, a gwylanod uwchben yn galw allan yn achlysurol.  Does dim sŵn cwch modur, dim ond synnau natur.</w:t>
      </w:r>
    </w:p>
    <w:p w:rsidR="009A7BA2" w:rsidRDefault="009A7BA2" w:rsidP="006E4893">
      <w:pPr>
        <w:rPr>
          <w:rFonts w:ascii="Arial" w:hAnsi="Arial" w:cs="Arial"/>
          <w:i/>
          <w:sz w:val="28"/>
          <w:szCs w:val="28"/>
        </w:rPr>
      </w:pPr>
      <w:r w:rsidRPr="008629D3">
        <w:rPr>
          <w:rFonts w:ascii="Arial" w:hAnsi="Arial" w:cs="Arial"/>
          <w:i/>
          <w:sz w:val="28"/>
          <w:szCs w:val="28"/>
        </w:rPr>
        <w:tab/>
        <w:t>Mae’r gŵr efo fi, ond rhywsut mae’r plant i ffwrdd!  Rydyn ni’n yfed diod oer yn llawn rhew.  Dw i ddim wedi penderfynu os ydw i am ddarllen llyfr neu jest orwedd i lawr a mwynhau’r heddwch.</w:t>
      </w:r>
    </w:p>
    <w:p w:rsidR="008629D3" w:rsidRDefault="008629D3" w:rsidP="006E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Disgrifiwch eich ‘lle arbennig chi’.  Efo pwy fyddwch chi?  Be fyddwch chi’n ei wneud?</w:t>
      </w:r>
    </w:p>
    <w:p w:rsidR="008629D3" w:rsidRDefault="008629D3" w:rsidP="006E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862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8629D3" w:rsidRPr="008629D3" w:rsidRDefault="008629D3" w:rsidP="006E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sectPr w:rsidR="008629D3" w:rsidRPr="008629D3" w:rsidSect="006237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4893"/>
    <w:rsid w:val="00132B63"/>
    <w:rsid w:val="001F715C"/>
    <w:rsid w:val="002D3351"/>
    <w:rsid w:val="00446B12"/>
    <w:rsid w:val="0053253C"/>
    <w:rsid w:val="00623721"/>
    <w:rsid w:val="006E4893"/>
    <w:rsid w:val="00766C7C"/>
    <w:rsid w:val="0084541C"/>
    <w:rsid w:val="008629D3"/>
    <w:rsid w:val="00981927"/>
    <w:rsid w:val="009A7BA2"/>
    <w:rsid w:val="009B3091"/>
    <w:rsid w:val="009E49F7"/>
    <w:rsid w:val="00C00E2C"/>
    <w:rsid w:val="00C17AD2"/>
    <w:rsid w:val="00F431F3"/>
    <w:rsid w:val="00F85DB6"/>
    <w:rsid w:val="00F9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7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93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</cp:lastModifiedBy>
  <cp:revision>4</cp:revision>
  <cp:lastPrinted>2009-07-01T15:25:00Z</cp:lastPrinted>
  <dcterms:created xsi:type="dcterms:W3CDTF">2009-07-01T09:41:00Z</dcterms:created>
  <dcterms:modified xsi:type="dcterms:W3CDTF">2009-07-01T15:29:00Z</dcterms:modified>
</cp:coreProperties>
</file>